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4E" w:rsidRPr="0064044E" w:rsidRDefault="0064044E" w:rsidP="0064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100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FA2FF8">
        <w:rPr>
          <w:rFonts w:ascii="Times New Roman" w:hAnsi="Times New Roman" w:cs="Times New Roman"/>
          <w:sz w:val="24"/>
          <w:szCs w:val="24"/>
        </w:rPr>
        <w:t>___</w:t>
      </w:r>
    </w:p>
    <w:p w:rsidR="0064044E" w:rsidRPr="0064044E" w:rsidRDefault="0064044E" w:rsidP="0064044E">
      <w:pPr>
        <w:pStyle w:val="a7"/>
        <w:rPr>
          <w:rFonts w:ascii="Times New Roman" w:hAnsi="Times New Roman" w:cs="Times New Roman"/>
          <w:b/>
        </w:rPr>
      </w:pPr>
      <w:r w:rsidRPr="0064044E">
        <w:rPr>
          <w:rFonts w:ascii="Times New Roman" w:hAnsi="Times New Roman" w:cs="Times New Roman"/>
          <w:b/>
        </w:rPr>
        <w:t>возмездного оказания ветеринарных услуг</w:t>
      </w:r>
    </w:p>
    <w:p w:rsidR="0064044E" w:rsidRDefault="0064044E" w:rsidP="0064044E">
      <w:pPr>
        <w:jc w:val="both"/>
      </w:pPr>
    </w:p>
    <w:p w:rsidR="0064044E" w:rsidRDefault="0064044E" w:rsidP="0064044E">
      <w:pPr>
        <w:pStyle w:val="a5"/>
      </w:pPr>
      <w:r>
        <w:t xml:space="preserve">г. Архангельск                                                          </w:t>
      </w:r>
      <w:r w:rsidR="006325D7">
        <w:t xml:space="preserve">                            </w:t>
      </w:r>
      <w:bookmarkStart w:id="0" w:name="_GoBack"/>
      <w:bookmarkEnd w:id="0"/>
      <w:r w:rsidR="00FA2FF8">
        <w:t xml:space="preserve"> «___»</w:t>
      </w:r>
      <w:r w:rsidR="003D0AB8">
        <w:t xml:space="preserve"> </w:t>
      </w:r>
      <w:r w:rsidR="006325D7">
        <w:t>___</w:t>
      </w:r>
      <w:r w:rsidR="00FA2FF8">
        <w:t>____</w:t>
      </w:r>
      <w:r>
        <w:t xml:space="preserve"> 20</w:t>
      </w:r>
      <w:r w:rsidR="00411454">
        <w:t>__</w:t>
      </w:r>
      <w:r>
        <w:t xml:space="preserve"> года</w:t>
      </w:r>
    </w:p>
    <w:p w:rsidR="0064044E" w:rsidRDefault="0064044E" w:rsidP="0064044E">
      <w:pPr>
        <w:pStyle w:val="a9"/>
        <w:spacing w:after="0"/>
        <w:ind w:firstLine="709"/>
        <w:jc w:val="both"/>
      </w:pPr>
      <w:r w:rsidRPr="007A3D60">
        <w:rPr>
          <w:b/>
        </w:rPr>
        <w:t>Государственное бюджетное учреждение Архангельской области «Архангельская областная ветеринарная лаборатория»,</w:t>
      </w:r>
      <w:r w:rsidRPr="00D82A62">
        <w:t xml:space="preserve"> </w:t>
      </w:r>
      <w:r>
        <w:t xml:space="preserve">именуемое в дальнейшем </w:t>
      </w:r>
      <w:r w:rsidRPr="00F560C2">
        <w:t>«Исполнитель»,</w:t>
      </w:r>
      <w:r>
        <w:t xml:space="preserve"> в лице </w:t>
      </w:r>
      <w:r w:rsidRPr="00E24DAF">
        <w:t xml:space="preserve">директора </w:t>
      </w:r>
      <w:proofErr w:type="spellStart"/>
      <w:r w:rsidR="00456090" w:rsidRPr="00456090">
        <w:rPr>
          <w:b/>
        </w:rPr>
        <w:t>К</w:t>
      </w:r>
      <w:r w:rsidR="000D3A3D">
        <w:rPr>
          <w:b/>
        </w:rPr>
        <w:t>арамышевой</w:t>
      </w:r>
      <w:proofErr w:type="spellEnd"/>
      <w:r w:rsidR="000D3A3D">
        <w:rPr>
          <w:b/>
        </w:rPr>
        <w:t xml:space="preserve"> Наталии Федоровны</w:t>
      </w:r>
      <w:r>
        <w:t>, действующе</w:t>
      </w:r>
      <w:r w:rsidR="00411454">
        <w:t>го</w:t>
      </w:r>
      <w:r>
        <w:t xml:space="preserve"> на основании </w:t>
      </w:r>
      <w:r w:rsidRPr="00F560C2">
        <w:t>Устава</w:t>
      </w:r>
      <w:r>
        <w:t xml:space="preserve">, с одной стороны и </w:t>
      </w:r>
      <w:r w:rsidR="00FA2FF8">
        <w:rPr>
          <w:b/>
        </w:rPr>
        <w:t>_____________________________________________</w:t>
      </w:r>
      <w:r w:rsidRPr="00AE0CC2">
        <w:t>,</w:t>
      </w:r>
      <w:r>
        <w:rPr>
          <w:b/>
        </w:rPr>
        <w:t xml:space="preserve"> </w:t>
      </w:r>
      <w:r>
        <w:t>именуем</w:t>
      </w:r>
      <w:r w:rsidR="00591CE8">
        <w:t>ое</w:t>
      </w:r>
      <w:r>
        <w:t xml:space="preserve"> в дальнейшем </w:t>
      </w:r>
      <w:r w:rsidRPr="00F560C2">
        <w:rPr>
          <w:bCs/>
        </w:rPr>
        <w:t>«Заказчик»,</w:t>
      </w:r>
      <w:r>
        <w:rPr>
          <w:b/>
          <w:bCs/>
        </w:rPr>
        <w:t xml:space="preserve"> </w:t>
      </w:r>
      <w:r w:rsidRPr="0064044E">
        <w:rPr>
          <w:bCs/>
        </w:rPr>
        <w:t xml:space="preserve">в лице </w:t>
      </w:r>
      <w:r w:rsidR="00FA2FF8">
        <w:rPr>
          <w:bCs/>
        </w:rPr>
        <w:t>___________________</w:t>
      </w:r>
      <w:r w:rsidR="0058231E">
        <w:rPr>
          <w:bCs/>
        </w:rPr>
        <w:t xml:space="preserve"> </w:t>
      </w:r>
      <w:r w:rsidR="00FA2FF8">
        <w:rPr>
          <w:bCs/>
        </w:rPr>
        <w:t>____________________________</w:t>
      </w:r>
      <w:r w:rsidR="00591CE8" w:rsidRPr="0058231E">
        <w:rPr>
          <w:b/>
          <w:bCs/>
        </w:rPr>
        <w:t>,</w:t>
      </w:r>
      <w:r w:rsidR="00FA2FF8">
        <w:rPr>
          <w:b/>
          <w:bCs/>
        </w:rPr>
        <w:t xml:space="preserve"> </w:t>
      </w:r>
      <w:r w:rsidR="001E3180">
        <w:rPr>
          <w:b/>
          <w:bCs/>
        </w:rPr>
        <w:t xml:space="preserve"> </w:t>
      </w:r>
      <w:r w:rsidR="00FA2FF8" w:rsidRPr="00FA2FF8">
        <w:rPr>
          <w:bCs/>
        </w:rPr>
        <w:t>действующего на основании</w:t>
      </w:r>
      <w:r w:rsidR="00FA2FF8">
        <w:rPr>
          <w:b/>
          <w:bCs/>
        </w:rPr>
        <w:t xml:space="preserve"> _________________</w:t>
      </w:r>
      <w:r w:rsidR="00591CE8">
        <w:rPr>
          <w:b/>
          <w:bCs/>
        </w:rPr>
        <w:t xml:space="preserve"> </w:t>
      </w:r>
      <w:r>
        <w:t>с другой стороны, далее вместе именуемые как «Стороны», заключили настоящий договор о нижеследующем:</w:t>
      </w:r>
    </w:p>
    <w:p w:rsidR="0047724A" w:rsidRPr="00AE0CC2" w:rsidRDefault="0047724A" w:rsidP="0064044E">
      <w:pPr>
        <w:pStyle w:val="a9"/>
        <w:spacing w:after="0"/>
        <w:ind w:firstLine="709"/>
        <w:jc w:val="both"/>
      </w:pPr>
    </w:p>
    <w:p w:rsidR="0064044E" w:rsidRPr="0064044E" w:rsidRDefault="0064044E" w:rsidP="0064044E">
      <w:pPr>
        <w:pStyle w:val="ab"/>
        <w:numPr>
          <w:ilvl w:val="0"/>
          <w:numId w:val="1"/>
        </w:numPr>
        <w:jc w:val="center"/>
        <w:rPr>
          <w:b/>
        </w:rPr>
      </w:pPr>
      <w:r w:rsidRPr="0064044E">
        <w:rPr>
          <w:b/>
        </w:rPr>
        <w:t>ПРЕДМЕТ ДОГОВОРА</w:t>
      </w:r>
    </w:p>
    <w:p w:rsidR="0064044E" w:rsidRDefault="0064044E" w:rsidP="0064044E">
      <w:pPr>
        <w:pStyle w:val="ab"/>
        <w:ind w:left="1065"/>
        <w:jc w:val="both"/>
      </w:pPr>
    </w:p>
    <w:p w:rsidR="0064044E" w:rsidRDefault="0064044E" w:rsidP="0064044E">
      <w:pPr>
        <w:ind w:firstLine="360"/>
        <w:jc w:val="both"/>
      </w:pPr>
      <w:r>
        <w:t>1.1. В соответствии с настоящим договором Исполнитель обязуется в обусловленные настоящим договором сроки оказать ветеринарные услуги, наименование которых определено в Прейскуранте цен, а Заказчик обязуется оплатить эти услуги.</w:t>
      </w:r>
    </w:p>
    <w:p w:rsidR="0064044E" w:rsidRDefault="0064044E" w:rsidP="0064044E">
      <w:pPr>
        <w:ind w:firstLine="360"/>
        <w:jc w:val="both"/>
      </w:pPr>
      <w:r>
        <w:t>1.2. Услуги оказываются в соответствии с заданиями Заказчика, отражаемыми в заявках Заказчика, сопроводительных письмах Заказчика, или в других документах Заказчика</w:t>
      </w:r>
      <w:r w:rsidR="00F53BEC">
        <w:t xml:space="preserve">, направленных Исполнителю и </w:t>
      </w:r>
      <w:r>
        <w:t xml:space="preserve">позволяющих определить </w:t>
      </w:r>
      <w:r w:rsidR="00F53BEC">
        <w:t>точный</w:t>
      </w:r>
      <w:r>
        <w:t xml:space="preserve"> перечень подлежащих </w:t>
      </w:r>
      <w:r w:rsidR="00F53BEC">
        <w:t>оказа</w:t>
      </w:r>
      <w:r>
        <w:t xml:space="preserve">нию </w:t>
      </w:r>
      <w:r w:rsidR="00F53BEC">
        <w:t>услуг</w:t>
      </w:r>
      <w:r>
        <w:t>.</w:t>
      </w:r>
    </w:p>
    <w:p w:rsidR="00F53BEC" w:rsidRDefault="00F53BEC" w:rsidP="0064044E">
      <w:pPr>
        <w:ind w:firstLine="360"/>
        <w:jc w:val="both"/>
      </w:pPr>
      <w:r>
        <w:t>Наличие заявки, составленной в простой письменной форме, является основанием для начала оказания услуг.</w:t>
      </w:r>
    </w:p>
    <w:p w:rsidR="0064044E" w:rsidRDefault="0064044E" w:rsidP="0064044E">
      <w:pPr>
        <w:ind w:firstLine="360"/>
        <w:jc w:val="both"/>
      </w:pPr>
      <w:r>
        <w:t>1.3. Исполнитель обязуется оказать услуги собственными силами и средствами.</w:t>
      </w:r>
    </w:p>
    <w:p w:rsidR="0064044E" w:rsidRDefault="0064044E" w:rsidP="0064044E">
      <w:pPr>
        <w:ind w:firstLine="360"/>
        <w:jc w:val="both"/>
      </w:pPr>
    </w:p>
    <w:p w:rsidR="0064044E" w:rsidRPr="0064044E" w:rsidRDefault="0064044E" w:rsidP="0064044E">
      <w:pPr>
        <w:ind w:firstLine="360"/>
        <w:jc w:val="center"/>
        <w:rPr>
          <w:b/>
        </w:rPr>
      </w:pPr>
      <w:r w:rsidRPr="0064044E">
        <w:rPr>
          <w:b/>
        </w:rPr>
        <w:t>2.</w:t>
      </w:r>
      <w:r w:rsidRPr="0064044E">
        <w:rPr>
          <w:b/>
        </w:rPr>
        <w:tab/>
        <w:t>ПРАВА И ОБЯЗАННОСТИ СТОРОН</w:t>
      </w:r>
    </w:p>
    <w:p w:rsidR="0064044E" w:rsidRDefault="0064044E" w:rsidP="0064044E">
      <w:pPr>
        <w:ind w:firstLine="360"/>
        <w:jc w:val="both"/>
      </w:pPr>
    </w:p>
    <w:p w:rsidR="0064044E" w:rsidRDefault="0064044E" w:rsidP="0064044E">
      <w:pPr>
        <w:ind w:firstLine="360"/>
        <w:jc w:val="both"/>
      </w:pPr>
      <w:r>
        <w:t>2.1. Исполнитель оказывает ветеринарные услуги в сроки, не превышающие допустимые временные значения, установленные техническими, отраслевыми, ведомственными и межведомственными стандартами и нормативами для определенной категории исследований и субстанций с момента поступления заявк</w:t>
      </w:r>
      <w:r w:rsidR="00F53BEC">
        <w:t>и</w:t>
      </w:r>
      <w:r>
        <w:t xml:space="preserve"> Заказчика.</w:t>
      </w:r>
    </w:p>
    <w:p w:rsidR="0064044E" w:rsidRDefault="0064044E" w:rsidP="0064044E">
      <w:pPr>
        <w:ind w:firstLine="360"/>
        <w:jc w:val="both"/>
      </w:pPr>
      <w:r>
        <w:t xml:space="preserve">2.2. Оказание ветеринарных услуг отражается Исполнителем в нормативно-технической документации, имеющей следующее утвержденное наименование: «Результаты исследований по экспертизе» </w:t>
      </w:r>
      <w:r w:rsidR="00F53BEC">
        <w:t>(</w:t>
      </w:r>
      <w:r>
        <w:t>далее – Результаты исследований</w:t>
      </w:r>
      <w:r w:rsidR="00F53BEC">
        <w:t>)</w:t>
      </w:r>
      <w:r>
        <w:t>.</w:t>
      </w:r>
    </w:p>
    <w:p w:rsidR="0064044E" w:rsidRDefault="0064044E" w:rsidP="0064044E">
      <w:pPr>
        <w:ind w:firstLine="360"/>
        <w:jc w:val="both"/>
      </w:pPr>
      <w:r>
        <w:t>2.3. Результаты исследований передаются или направляются Исполнителем Заказчику только после полной оплаты оказанных ветеринарных услуг.</w:t>
      </w:r>
    </w:p>
    <w:p w:rsidR="0064044E" w:rsidRDefault="0064044E" w:rsidP="0064044E">
      <w:pPr>
        <w:ind w:firstLine="360"/>
        <w:jc w:val="both"/>
      </w:pPr>
      <w:r>
        <w:t>2.4. Ветеринарные услуги считаются выполненными с момента подписания Исполнителем Результатов исследований.</w:t>
      </w:r>
    </w:p>
    <w:p w:rsidR="0064044E" w:rsidRDefault="0064044E" w:rsidP="0064044E">
      <w:pPr>
        <w:ind w:firstLine="360"/>
        <w:jc w:val="both"/>
      </w:pPr>
      <w:r>
        <w:t>2.5. Исполнитель имеет право не принимать к исполнению заявки Заказчика в случае, если ранее поступившие заявки были добросовестно выполнены Исполнителем, но не были оплачены Заказчиком.</w:t>
      </w:r>
    </w:p>
    <w:p w:rsidR="0064044E" w:rsidRDefault="0064044E" w:rsidP="0064044E">
      <w:pPr>
        <w:ind w:firstLine="360"/>
        <w:jc w:val="both"/>
      </w:pPr>
      <w:r>
        <w:t>2.6. В случае невозможности исполнения ветеринарных услуг, возникшей по вине Заказчика, услуги подлежат оплате Исполнителю в полном объеме.</w:t>
      </w:r>
    </w:p>
    <w:p w:rsidR="0064044E" w:rsidRDefault="0064044E" w:rsidP="0064044E">
      <w:pPr>
        <w:ind w:firstLine="360"/>
        <w:jc w:val="both"/>
      </w:pPr>
      <w:r>
        <w:t>2.7.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64044E" w:rsidRDefault="0064044E" w:rsidP="0064044E">
      <w:pPr>
        <w:ind w:firstLine="360"/>
        <w:jc w:val="both"/>
      </w:pPr>
      <w:r>
        <w:t>2.8. Заказчик вправе отказаться от исполнения договора оказания ветеринарных услуг при условии оплаты Исполнителю фактически понесенных им расходов.</w:t>
      </w:r>
    </w:p>
    <w:p w:rsidR="0064044E" w:rsidRDefault="0064044E" w:rsidP="0064044E">
      <w:pPr>
        <w:ind w:firstLine="360"/>
        <w:jc w:val="both"/>
      </w:pPr>
      <w:r>
        <w:lastRenderedPageBreak/>
        <w:t>2.9. Исполнитель вправе отказаться от исполнения обязательств по договору возмездного оказания ветеринарных услуг лишь при условии полного возмещения Заказчику убытков.</w:t>
      </w:r>
    </w:p>
    <w:p w:rsidR="0064044E" w:rsidRDefault="0064044E"/>
    <w:p w:rsidR="00ED305D" w:rsidRPr="00ED305D" w:rsidRDefault="00ED305D" w:rsidP="00ED305D">
      <w:pPr>
        <w:jc w:val="center"/>
        <w:rPr>
          <w:b/>
        </w:rPr>
      </w:pPr>
      <w:r w:rsidRPr="00ED305D">
        <w:rPr>
          <w:b/>
        </w:rPr>
        <w:t>3. ПОРЯДОК РАСЧЕТОВ</w:t>
      </w:r>
    </w:p>
    <w:p w:rsidR="00ED305D" w:rsidRDefault="00ED305D" w:rsidP="00ED305D"/>
    <w:p w:rsidR="00ED305D" w:rsidRDefault="00ED305D" w:rsidP="00ED305D">
      <w:pPr>
        <w:ind w:firstLine="708"/>
        <w:jc w:val="both"/>
      </w:pPr>
      <w:r>
        <w:t xml:space="preserve">3.1. Заказчик производит оплату Исполнителю за оказанные ветеринарные услуги в срок, не превышающий </w:t>
      </w:r>
      <w:r w:rsidR="00E0669D">
        <w:t>7</w:t>
      </w:r>
      <w:r>
        <w:t xml:space="preserve"> (</w:t>
      </w:r>
      <w:r w:rsidR="00E0669D">
        <w:t>семи</w:t>
      </w:r>
      <w:r>
        <w:t xml:space="preserve">) </w:t>
      </w:r>
      <w:r w:rsidR="00046CF8">
        <w:t>рабочи</w:t>
      </w:r>
      <w:r>
        <w:t>х дней с момента подписания Исполнителем «Результатов исследований».</w:t>
      </w:r>
    </w:p>
    <w:p w:rsidR="00ED305D" w:rsidRDefault="00ED305D" w:rsidP="00ED305D">
      <w:pPr>
        <w:ind w:firstLine="708"/>
        <w:jc w:val="both"/>
      </w:pPr>
      <w:r>
        <w:t>3.2. Оплата может осуществляться наличными денежными средствами, либо в безналичном порядке.</w:t>
      </w:r>
    </w:p>
    <w:p w:rsidR="00ED305D" w:rsidRDefault="00ED305D" w:rsidP="00ED305D">
      <w:pPr>
        <w:ind w:firstLine="708"/>
        <w:jc w:val="both"/>
      </w:pPr>
      <w:r>
        <w:t>3.3. При осуществлении оплаты наличными денежными средствами, Заказчик производит платеж непосредственно в кассу Исполнителя, при оплате услуг безналичным порядком – путем перечисления денежных средств на расчетный счет Исполнителя.</w:t>
      </w:r>
    </w:p>
    <w:p w:rsidR="00ED305D" w:rsidRDefault="00ED305D" w:rsidP="00ED305D">
      <w:pPr>
        <w:ind w:firstLine="708"/>
        <w:jc w:val="both"/>
      </w:pPr>
      <w:r>
        <w:t>3.4. Заказчик имеет право произвести предварительную оплату за оказание ветеринарных услуг.</w:t>
      </w:r>
    </w:p>
    <w:p w:rsidR="00046CF8" w:rsidRDefault="00046CF8" w:rsidP="007D38E1">
      <w:pPr>
        <w:ind w:firstLine="708"/>
        <w:jc w:val="center"/>
        <w:rPr>
          <w:b/>
        </w:rPr>
      </w:pPr>
    </w:p>
    <w:p w:rsidR="00046CF8" w:rsidRDefault="00046CF8" w:rsidP="007D38E1">
      <w:pPr>
        <w:ind w:firstLine="708"/>
        <w:jc w:val="center"/>
        <w:rPr>
          <w:b/>
        </w:rPr>
      </w:pPr>
      <w:r>
        <w:rPr>
          <w:b/>
        </w:rPr>
        <w:t>4. ОТВЕТСТВЕННОСТЬ СТОРОН</w:t>
      </w:r>
    </w:p>
    <w:p w:rsidR="00046CF8" w:rsidRDefault="00046CF8" w:rsidP="007D38E1">
      <w:pPr>
        <w:ind w:firstLine="708"/>
        <w:jc w:val="center"/>
      </w:pPr>
    </w:p>
    <w:p w:rsidR="00046CF8" w:rsidRDefault="00046CF8" w:rsidP="00046CF8">
      <w:pPr>
        <w:ind w:firstLine="708"/>
        <w:jc w:val="both"/>
      </w:pPr>
      <w: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046CF8" w:rsidRPr="00046CF8" w:rsidRDefault="00046CF8" w:rsidP="00046CF8">
      <w:pPr>
        <w:ind w:firstLine="708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произошло вследствие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и которые делают невозможным выполнение ранее принятых на себя обязательств по настоящему Договору.</w:t>
      </w:r>
    </w:p>
    <w:p w:rsidR="00046CF8" w:rsidRDefault="00046CF8" w:rsidP="007D38E1">
      <w:pPr>
        <w:ind w:firstLine="708"/>
        <w:jc w:val="center"/>
        <w:rPr>
          <w:b/>
        </w:rPr>
      </w:pPr>
    </w:p>
    <w:p w:rsidR="007D38E1" w:rsidRDefault="00046CF8" w:rsidP="007D38E1">
      <w:pPr>
        <w:ind w:firstLine="708"/>
        <w:jc w:val="center"/>
      </w:pPr>
      <w:r>
        <w:rPr>
          <w:b/>
        </w:rPr>
        <w:t>5</w:t>
      </w:r>
      <w:r w:rsidR="007D38E1" w:rsidRPr="007D38E1">
        <w:rPr>
          <w:b/>
        </w:rPr>
        <w:t>. ПОРЯДОК РАССМОТРЕНИЯ ПОРОВ</w:t>
      </w:r>
    </w:p>
    <w:p w:rsidR="007D38E1" w:rsidRDefault="007D38E1" w:rsidP="007D38E1">
      <w:pPr>
        <w:ind w:firstLine="708"/>
        <w:jc w:val="both"/>
      </w:pPr>
    </w:p>
    <w:p w:rsidR="007D38E1" w:rsidRDefault="00046CF8" w:rsidP="007D38E1">
      <w:pPr>
        <w:ind w:firstLine="708"/>
        <w:jc w:val="both"/>
      </w:pPr>
      <w:r>
        <w:t>5</w:t>
      </w:r>
      <w:r w:rsidR="00166DB9">
        <w:t xml:space="preserve">.1. </w:t>
      </w:r>
      <w:r w:rsidR="00166DB9" w:rsidRPr="00166DB9">
        <w:t>Все споры и разногласия, возникающие в процессе исполнения настоящего Договора, будут, по возможности, разрешаться путем переговоров между Сторонами.</w:t>
      </w:r>
      <w:r w:rsidR="00166DB9">
        <w:t xml:space="preserve"> </w:t>
      </w:r>
    </w:p>
    <w:p w:rsidR="007D38E1" w:rsidRDefault="00046CF8" w:rsidP="007D38E1">
      <w:pPr>
        <w:ind w:firstLine="708"/>
        <w:jc w:val="both"/>
      </w:pPr>
      <w:r>
        <w:t>5</w:t>
      </w:r>
      <w:r w:rsidR="00166DB9">
        <w:t>.2. Споры, не урегулированные путем переговоров, подлежат разрешению в Арбитражном суде Архангельской области в соответствии с действующим законодательством Российской Федерации.</w:t>
      </w:r>
    </w:p>
    <w:p w:rsidR="00046CF8" w:rsidRDefault="00046CF8" w:rsidP="007D38E1">
      <w:pPr>
        <w:ind w:firstLine="708"/>
        <w:jc w:val="both"/>
      </w:pPr>
      <w:r>
        <w:t>5.3. При обращении в Арбитражный суд Архангельской области, обязательно соблюдение претензионного порядка.</w:t>
      </w:r>
    </w:p>
    <w:p w:rsidR="00E535FE" w:rsidRDefault="00E535FE" w:rsidP="007D38E1">
      <w:pPr>
        <w:ind w:firstLine="708"/>
        <w:jc w:val="both"/>
      </w:pPr>
    </w:p>
    <w:p w:rsidR="0052396F" w:rsidRDefault="0052396F" w:rsidP="0052396F">
      <w:pPr>
        <w:ind w:firstLine="708"/>
        <w:jc w:val="center"/>
        <w:rPr>
          <w:b/>
        </w:rPr>
      </w:pPr>
      <w:r>
        <w:rPr>
          <w:b/>
        </w:rPr>
        <w:t xml:space="preserve">6. </w:t>
      </w:r>
      <w:r w:rsidR="00456090">
        <w:rPr>
          <w:b/>
        </w:rPr>
        <w:t>АНТИ</w:t>
      </w:r>
      <w:r>
        <w:rPr>
          <w:b/>
        </w:rPr>
        <w:t>КОРУПЦИОННАЯ ОГОВОРКА</w:t>
      </w:r>
    </w:p>
    <w:p w:rsidR="0052396F" w:rsidRDefault="0052396F" w:rsidP="0052396F">
      <w:pPr>
        <w:ind w:firstLine="708"/>
        <w:jc w:val="center"/>
      </w:pPr>
    </w:p>
    <w:p w:rsidR="0052396F" w:rsidRDefault="0052396F" w:rsidP="0052396F">
      <w:pPr>
        <w:ind w:firstLine="708"/>
        <w:jc w:val="both"/>
      </w:pPr>
      <w:r>
        <w:t>6.1. При исполнении договора каждая Сторона гарантирует принятие мер, направленных на предотвращение нарушения применимого антикоррупционного законодательства. Подписывая договор, Стороны подтверждают, что уведомлены и согласны с условиями антикоррупционных положений.</w:t>
      </w:r>
    </w:p>
    <w:p w:rsidR="0052396F" w:rsidRDefault="0052396F" w:rsidP="0052396F">
      <w:pPr>
        <w:ind w:firstLine="708"/>
        <w:jc w:val="both"/>
      </w:pPr>
      <w:r>
        <w:t>6.2. Каждая Сторона (включая руководителей, служащих, работников)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52396F" w:rsidRDefault="0052396F" w:rsidP="0052396F">
      <w:pPr>
        <w:ind w:firstLine="708"/>
        <w:jc w:val="both"/>
      </w:pPr>
      <w:r>
        <w:t xml:space="preserve">6.2. Стороны (включая руководителей, служащих, работников) обязуются не осуществлять действия, квалифицируемые как дача или получение взятки, посредничество </w:t>
      </w:r>
      <w:r>
        <w:lastRenderedPageBreak/>
        <w:t>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2396F" w:rsidRPr="0034368E" w:rsidRDefault="0052396F" w:rsidP="0052396F">
      <w:pPr>
        <w:ind w:firstLine="708"/>
        <w:jc w:val="both"/>
      </w:pPr>
    </w:p>
    <w:p w:rsidR="0052396F" w:rsidRDefault="0052396F" w:rsidP="0052396F">
      <w:pPr>
        <w:ind w:firstLine="708"/>
        <w:jc w:val="center"/>
        <w:rPr>
          <w:b/>
        </w:rPr>
      </w:pPr>
      <w:r>
        <w:rPr>
          <w:b/>
        </w:rPr>
        <w:t>7. КОНФИДИЦИАЛЬНОСТЬ</w:t>
      </w:r>
    </w:p>
    <w:p w:rsidR="0052396F" w:rsidRDefault="0052396F" w:rsidP="0052396F">
      <w:pPr>
        <w:ind w:firstLine="708"/>
        <w:jc w:val="center"/>
        <w:rPr>
          <w:b/>
        </w:rPr>
      </w:pPr>
    </w:p>
    <w:p w:rsidR="0052396F" w:rsidRDefault="0052396F" w:rsidP="0052396F">
      <w:pPr>
        <w:ind w:firstLine="708"/>
        <w:jc w:val="both"/>
      </w:pPr>
      <w:r>
        <w:t>7.1. С</w:t>
      </w:r>
      <w:r w:rsidRPr="006455D5">
        <w:t xml:space="preserve">тороны обязаны обеспечить конфиденциальность сведений, касающихся предмета договора, хода его исполнения и полученных результатов. </w:t>
      </w:r>
    </w:p>
    <w:p w:rsidR="0052396F" w:rsidRDefault="0052396F" w:rsidP="0052396F">
      <w:pPr>
        <w:ind w:firstLine="708"/>
        <w:jc w:val="both"/>
      </w:pPr>
      <w:r>
        <w:t>7.2. Стороны не в праве сообщать третьим лицам без получения письменного согласия другой Стороны условия договора, а также информацию, полученную от другой Стороны в процессе исполнения своих обязательств по договору, за исключением случаев, предусмотренных законодательством РФ.</w:t>
      </w:r>
    </w:p>
    <w:p w:rsidR="0052396F" w:rsidRDefault="0052396F" w:rsidP="0052396F">
      <w:pPr>
        <w:ind w:firstLine="708"/>
        <w:jc w:val="both"/>
      </w:pPr>
      <w:r>
        <w:t>7.3. Исполнитель информирует, что:</w:t>
      </w:r>
    </w:p>
    <w:p w:rsidR="0052396F" w:rsidRDefault="0052396F" w:rsidP="0052396F">
      <w:pPr>
        <w:ind w:firstLine="708"/>
        <w:jc w:val="both"/>
      </w:pPr>
      <w:r>
        <w:t>- в случае выявления продукции, представляющей опасность для жизни, здоровья и имущества граждан, а также окружающей среды, информация об этом будет передана в уполномоченные органы в соответствии с законодательством РФ;</w:t>
      </w:r>
    </w:p>
    <w:p w:rsidR="0052396F" w:rsidRDefault="0052396F" w:rsidP="0052396F">
      <w:pPr>
        <w:ind w:firstLine="708"/>
        <w:jc w:val="both"/>
      </w:pPr>
      <w:r>
        <w:t>- сведения о заявителе, проведенных исследованиях и результатах исследований вносятся в ФГИС Веста. Порядок передачи сведений и состав таких сведений установлен Минсельхозом РФ (Приказ Минсельхоза РФ от 30 июня 2017 г. № 318);</w:t>
      </w:r>
    </w:p>
    <w:p w:rsidR="0052396F" w:rsidRDefault="0052396F" w:rsidP="0052396F">
      <w:pPr>
        <w:ind w:firstLine="708"/>
        <w:jc w:val="both"/>
      </w:pPr>
      <w:r>
        <w:t xml:space="preserve">- сведения о протоколах испытаний передаются через личный кабинет в ФГИС </w:t>
      </w:r>
      <w:proofErr w:type="spellStart"/>
      <w:r>
        <w:t>Росаккредитации</w:t>
      </w:r>
      <w:proofErr w:type="spellEnd"/>
      <w:r>
        <w:t xml:space="preserve"> не позднее 5 дней после оформления протокола. Порядок передачи сведений и состав таких сведений устанавливает Федеральная служба по аккредитации. (Приказ Минэкономразвития России от 24 октября 2020 г. № 704);</w:t>
      </w:r>
    </w:p>
    <w:p w:rsidR="0052396F" w:rsidRDefault="0052396F" w:rsidP="0052396F">
      <w:pPr>
        <w:ind w:firstLine="708"/>
        <w:jc w:val="both"/>
      </w:pPr>
      <w:r>
        <w:t>- при нарушении сроков и температурных режимов доставки проб может быть получен некорректный результат исследований (испытаний).</w:t>
      </w:r>
    </w:p>
    <w:p w:rsidR="0052396F" w:rsidRDefault="0052396F" w:rsidP="0052396F">
      <w:pPr>
        <w:ind w:firstLine="708"/>
        <w:jc w:val="center"/>
        <w:rPr>
          <w:b/>
        </w:rPr>
      </w:pPr>
    </w:p>
    <w:p w:rsidR="0052396F" w:rsidRPr="007D38E1" w:rsidRDefault="0052396F" w:rsidP="0052396F">
      <w:pPr>
        <w:ind w:firstLine="708"/>
        <w:jc w:val="center"/>
        <w:rPr>
          <w:b/>
        </w:rPr>
      </w:pPr>
      <w:r>
        <w:rPr>
          <w:b/>
        </w:rPr>
        <w:t xml:space="preserve">8. </w:t>
      </w:r>
      <w:r w:rsidRPr="007D38E1">
        <w:rPr>
          <w:b/>
        </w:rPr>
        <w:t>С</w:t>
      </w:r>
      <w:r>
        <w:rPr>
          <w:b/>
        </w:rPr>
        <w:t>РОК ДЕЙСТВИЯ ДОГОВОРА И ЕГО РАСТОРЖЕНИЕ</w:t>
      </w:r>
    </w:p>
    <w:p w:rsidR="0052396F" w:rsidRDefault="0052396F" w:rsidP="0052396F">
      <w:pPr>
        <w:ind w:firstLine="708"/>
        <w:jc w:val="both"/>
      </w:pPr>
    </w:p>
    <w:p w:rsidR="0052396F" w:rsidRDefault="0052396F" w:rsidP="0052396F">
      <w:pPr>
        <w:ind w:firstLine="708"/>
        <w:jc w:val="both"/>
      </w:pPr>
      <w:r>
        <w:t>8.1.</w:t>
      </w:r>
      <w:r>
        <w:tab/>
        <w:t>Настоящий Договор вступает в силу с момента подписания обеими сторона</w:t>
      </w:r>
      <w:r w:rsidR="00A86971">
        <w:t>ми и действует до 31 декабря 20</w:t>
      </w:r>
      <w:r w:rsidR="000D7435">
        <w:t>___</w:t>
      </w:r>
      <w:r>
        <w:t xml:space="preserve"> года. </w:t>
      </w:r>
    </w:p>
    <w:p w:rsidR="0052396F" w:rsidRDefault="0052396F" w:rsidP="0052396F">
      <w:pPr>
        <w:ind w:firstLine="708"/>
        <w:jc w:val="both"/>
      </w:pPr>
      <w:r>
        <w:t>8.2.</w:t>
      </w:r>
      <w:r>
        <w:tab/>
      </w:r>
      <w:r w:rsidRPr="00B462E8">
        <w:t xml:space="preserve">Если ни одна из Сторон настоящего Договора за </w:t>
      </w:r>
      <w:r>
        <w:t>30</w:t>
      </w:r>
      <w:r w:rsidRPr="00B462E8">
        <w:t xml:space="preserve"> дней до окончания срока его действия не уведомит другую Сторону о своем желании </w:t>
      </w:r>
      <w:r>
        <w:t>расторгнуть</w:t>
      </w:r>
      <w:r w:rsidRPr="00B462E8">
        <w:t xml:space="preserve"> Договор, то последний считается продленным на тот же срок и на тех же условиях.</w:t>
      </w:r>
      <w:r>
        <w:t xml:space="preserve"> Количество пролонгаций не более двух раз.</w:t>
      </w:r>
    </w:p>
    <w:p w:rsidR="0052396F" w:rsidRDefault="0052396F" w:rsidP="0052396F">
      <w:pPr>
        <w:ind w:firstLine="708"/>
        <w:jc w:val="both"/>
      </w:pPr>
      <w:r>
        <w:t>8</w:t>
      </w:r>
      <w:r w:rsidRPr="00EE09A6">
        <w:t>.3. Договор может быть досрочно расторгнут по соглашению Сторон.</w:t>
      </w:r>
      <w:r>
        <w:t xml:space="preserve"> При</w:t>
      </w:r>
      <w:r w:rsidRPr="00C30EB2">
        <w:t xml:space="preserve"> досрочно</w:t>
      </w:r>
      <w:r>
        <w:t>м</w:t>
      </w:r>
      <w:r w:rsidRPr="00C30EB2">
        <w:t xml:space="preserve"> расторжения настоящего Договора заинтересованная Сторона обязана известить другую Сторону письменно за </w:t>
      </w:r>
      <w:r>
        <w:t>30</w:t>
      </w:r>
      <w:r w:rsidRPr="00C30EB2">
        <w:t xml:space="preserve"> дней до предполагаемой даты расторжения Договора с проведением всех необходимых взаиморасчетов в течение </w:t>
      </w:r>
      <w:r>
        <w:t>10 рабочих</w:t>
      </w:r>
      <w:r w:rsidRPr="00C30EB2">
        <w:t xml:space="preserve"> дней с момента получения уведомления о расторжении Договора.</w:t>
      </w:r>
    </w:p>
    <w:p w:rsidR="0052396F" w:rsidRPr="00C30EB2" w:rsidRDefault="0052396F" w:rsidP="0052396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C30EB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любой из Сторон в соответствии с законодательством Российской Федерации, при этом стоимость услуг оплачивается Заказчиком в соответствии с фактическим объемом оказанных услуг.</w:t>
      </w:r>
    </w:p>
    <w:p w:rsidR="0052396F" w:rsidRPr="00C30EB2" w:rsidRDefault="0052396F" w:rsidP="0052396F">
      <w:pPr>
        <w:ind w:firstLine="708"/>
        <w:jc w:val="both"/>
      </w:pPr>
    </w:p>
    <w:p w:rsidR="0052396F" w:rsidRPr="007D38E1" w:rsidRDefault="0052396F" w:rsidP="0052396F">
      <w:pPr>
        <w:ind w:firstLine="708"/>
        <w:jc w:val="center"/>
        <w:rPr>
          <w:b/>
        </w:rPr>
      </w:pPr>
      <w:r>
        <w:rPr>
          <w:b/>
        </w:rPr>
        <w:t>9. ЗАКЛЮЧИТЕЛЬНЫЕ ПОЛОЖЕНИЯ</w:t>
      </w:r>
    </w:p>
    <w:p w:rsidR="0052396F" w:rsidRDefault="0052396F" w:rsidP="0052396F">
      <w:pPr>
        <w:ind w:firstLine="708"/>
        <w:jc w:val="both"/>
      </w:pPr>
    </w:p>
    <w:p w:rsidR="0052396F" w:rsidRDefault="0052396F" w:rsidP="0052396F">
      <w:pPr>
        <w:ind w:firstLine="708"/>
        <w:jc w:val="both"/>
      </w:pPr>
      <w:r>
        <w:t xml:space="preserve">9.1. Стороны договорились, что в процессе исполнения условий договора будут осуществлять постоянную связь посредством обмена корреспонденцией, которая может направляться в том числе с использованием средств электронной почты с обязательным подтверждением получения в тот же день путем ответа на электронное сообщение                 </w:t>
      </w:r>
      <w:proofErr w:type="gramStart"/>
      <w:r>
        <w:t xml:space="preserve">   (</w:t>
      </w:r>
      <w:proofErr w:type="gramEnd"/>
      <w:r>
        <w:t xml:space="preserve">с приложением копии запроса) с отметкой «получено» и указанием даты получения. Автоматическое уведомление программными средствами о получении электронного </w:t>
      </w:r>
      <w:r>
        <w:lastRenderedPageBreak/>
        <w:t>сообщения по электронной почте, полученное любой из Сторон, считается аналогом такого подтверждения.</w:t>
      </w:r>
    </w:p>
    <w:p w:rsidR="0052396F" w:rsidRDefault="0052396F" w:rsidP="0052396F">
      <w:pPr>
        <w:ind w:firstLine="708"/>
        <w:jc w:val="both"/>
      </w:pPr>
      <w:r>
        <w:t>9.2. Сообщения направляются по электронным адресам, указанным в разделе 9 договора, а также с применением автоматизированной информационной системы конфиденциального обмена юридически значимыми электронными документами.</w:t>
      </w:r>
    </w:p>
    <w:p w:rsidR="0052396F" w:rsidRDefault="0052396F" w:rsidP="0052396F">
      <w:pPr>
        <w:ind w:firstLine="708"/>
        <w:jc w:val="both"/>
      </w:pPr>
      <w:r>
        <w:t>Все уведомления и сообщения, отправленные Сторонами друг другу посредством, указанным в настоящем пункте, признаются Сторонами официальной перепиской в рамках договор.</w:t>
      </w:r>
    </w:p>
    <w:p w:rsidR="0052396F" w:rsidRDefault="0052396F" w:rsidP="0052396F">
      <w:pPr>
        <w:ind w:firstLine="708"/>
        <w:jc w:val="both"/>
      </w:pPr>
      <w:r>
        <w:t>9.3. Датой передачи соответствующего сообщения считается день отправления сообщения электронной почтой, с применением автоматизированной информационной системы конфиденциального обмена юридически значимыми электронными документами.</w:t>
      </w:r>
    </w:p>
    <w:p w:rsidR="0052396F" w:rsidRDefault="0052396F" w:rsidP="0052396F">
      <w:pPr>
        <w:ind w:firstLine="708"/>
        <w:jc w:val="both"/>
      </w:pPr>
      <w:r>
        <w:t>9.4. Ответственность за получение сообщения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форс-мажорных обстоятельств.</w:t>
      </w:r>
    </w:p>
    <w:p w:rsidR="0052396F" w:rsidRDefault="0052396F" w:rsidP="0052396F">
      <w:pPr>
        <w:ind w:firstLine="708"/>
        <w:jc w:val="both"/>
      </w:pPr>
      <w:r>
        <w:t>9.5. Все изменения и дополнения к Договору действительны, если составлены в письменной форме и подписаны уполномоченными представителями Сторон.</w:t>
      </w:r>
    </w:p>
    <w:p w:rsidR="0052396F" w:rsidRDefault="0052396F" w:rsidP="0052396F">
      <w:pPr>
        <w:ind w:firstLine="708"/>
        <w:jc w:val="both"/>
      </w:pPr>
      <w:r>
        <w:t>9.6. Дополнительные соглашения к Договору являются неотъемлемой частью Договора.</w:t>
      </w:r>
    </w:p>
    <w:p w:rsidR="0052396F" w:rsidRDefault="0052396F" w:rsidP="0052396F">
      <w:pPr>
        <w:ind w:firstLine="708"/>
        <w:jc w:val="both"/>
      </w:pPr>
      <w:r>
        <w:t xml:space="preserve">9.7. </w:t>
      </w:r>
      <w:r w:rsidRPr="00E535FE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2396F" w:rsidRDefault="0052396F" w:rsidP="0052396F">
      <w:pPr>
        <w:ind w:firstLine="708"/>
        <w:jc w:val="both"/>
      </w:pPr>
      <w:r>
        <w:t>9.8. Настоящий Договор составлен в двух экземплярах, имеющих одинаковую юридическую силу, по одному для каждой из сторон.</w:t>
      </w:r>
    </w:p>
    <w:p w:rsidR="007D38E1" w:rsidRDefault="007D38E1" w:rsidP="007D38E1">
      <w:pPr>
        <w:ind w:firstLine="708"/>
        <w:jc w:val="both"/>
      </w:pPr>
    </w:p>
    <w:p w:rsidR="007D38E1" w:rsidRDefault="0052396F" w:rsidP="007D38E1">
      <w:pPr>
        <w:ind w:firstLine="708"/>
        <w:jc w:val="center"/>
        <w:rPr>
          <w:b/>
        </w:rPr>
      </w:pPr>
      <w:r>
        <w:rPr>
          <w:b/>
        </w:rPr>
        <w:t>10</w:t>
      </w:r>
      <w:r w:rsidR="007D38E1">
        <w:rPr>
          <w:b/>
        </w:rPr>
        <w:t>. АДРЕСА И БАНКОВСКИЕ РЕКВИЗИТЫ СТОРОН</w:t>
      </w:r>
    </w:p>
    <w:p w:rsidR="00442C36" w:rsidRDefault="00442C36" w:rsidP="007D38E1">
      <w:pPr>
        <w:ind w:firstLine="708"/>
        <w:jc w:val="center"/>
        <w:rPr>
          <w:b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442C36" w:rsidTr="003D0AB8">
        <w:tc>
          <w:tcPr>
            <w:tcW w:w="4673" w:type="dxa"/>
          </w:tcPr>
          <w:p w:rsidR="00442C36" w:rsidRPr="00420BEC" w:rsidRDefault="00442C36" w:rsidP="0052396F">
            <w:pPr>
              <w:ind w:firstLine="22"/>
              <w:jc w:val="center"/>
              <w:rPr>
                <w:sz w:val="22"/>
                <w:szCs w:val="22"/>
              </w:rPr>
            </w:pPr>
            <w:r w:rsidRPr="00420BEC">
              <w:rPr>
                <w:b/>
                <w:sz w:val="22"/>
                <w:szCs w:val="22"/>
              </w:rPr>
              <w:t>Исполнитель:</w:t>
            </w:r>
          </w:p>
          <w:p w:rsidR="00442C36" w:rsidRPr="00420BEC" w:rsidRDefault="00442C36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ГБУАО «</w:t>
            </w:r>
            <w:proofErr w:type="spellStart"/>
            <w:r w:rsidRPr="00420BEC">
              <w:rPr>
                <w:sz w:val="22"/>
                <w:szCs w:val="22"/>
              </w:rPr>
              <w:t>Архоблветлаборатория</w:t>
            </w:r>
            <w:proofErr w:type="spellEnd"/>
            <w:r w:rsidRPr="00420BEC">
              <w:rPr>
                <w:sz w:val="22"/>
                <w:szCs w:val="22"/>
              </w:rPr>
              <w:t>»</w:t>
            </w:r>
          </w:p>
          <w:p w:rsidR="00442C36" w:rsidRPr="00420BEC" w:rsidRDefault="00442C36" w:rsidP="00442C36">
            <w:pPr>
              <w:ind w:firstLine="22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 xml:space="preserve">Адрес юридический/почтовый: 163001, </w:t>
            </w:r>
          </w:p>
          <w:p w:rsidR="00442C36" w:rsidRPr="00420BEC" w:rsidRDefault="00442C36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г. Архангельск, наб. Северной Двины, д.121</w:t>
            </w:r>
          </w:p>
          <w:p w:rsidR="00442C36" w:rsidRPr="00420BEC" w:rsidRDefault="00442C36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Телефоны: (8182) 24-33-20 директор</w:t>
            </w:r>
          </w:p>
          <w:p w:rsidR="00442C36" w:rsidRPr="00420BEC" w:rsidRDefault="00442C36" w:rsidP="00442C36">
            <w:pPr>
              <w:ind w:firstLine="22"/>
              <w:jc w:val="both"/>
              <w:rPr>
                <w:bCs/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(8182) 24-33-22</w:t>
            </w:r>
            <w:r w:rsidRPr="00420BEC">
              <w:rPr>
                <w:bCs/>
                <w:sz w:val="22"/>
                <w:szCs w:val="22"/>
              </w:rPr>
              <w:t xml:space="preserve"> </w:t>
            </w:r>
            <w:r w:rsidRPr="00420BEC">
              <w:rPr>
                <w:sz w:val="22"/>
                <w:szCs w:val="22"/>
              </w:rPr>
              <w:t>отделы</w:t>
            </w:r>
          </w:p>
          <w:p w:rsidR="00442C36" w:rsidRPr="00420BEC" w:rsidRDefault="00442C36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(8182) 24-31-20 (факс) бухгалтерия</w:t>
            </w:r>
          </w:p>
          <w:p w:rsidR="00442C36" w:rsidRPr="00420BEC" w:rsidRDefault="00442C36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bCs/>
                <w:sz w:val="22"/>
                <w:szCs w:val="22"/>
              </w:rPr>
              <w:t xml:space="preserve">Электронный адрес: </w:t>
            </w:r>
            <w:hyperlink r:id="rId6" w:history="1">
              <w:r w:rsidRPr="00420BEC">
                <w:rPr>
                  <w:rStyle w:val="ad"/>
                  <w:bCs/>
                  <w:sz w:val="22"/>
                  <w:szCs w:val="22"/>
                  <w:lang w:val="en-US"/>
                </w:rPr>
                <w:t>vetlab</w:t>
              </w:r>
              <w:r w:rsidRPr="00420BEC">
                <w:rPr>
                  <w:rStyle w:val="ad"/>
                  <w:bCs/>
                  <w:sz w:val="22"/>
                  <w:szCs w:val="22"/>
                </w:rPr>
                <w:t>291@</w:t>
              </w:r>
              <w:r w:rsidRPr="00420BEC">
                <w:rPr>
                  <w:rStyle w:val="ad"/>
                  <w:sz w:val="22"/>
                  <w:szCs w:val="22"/>
                  <w:lang w:val="en-US"/>
                </w:rPr>
                <w:t>yandex</w:t>
              </w:r>
              <w:r w:rsidRPr="00420BEC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420BEC">
                <w:rPr>
                  <w:rStyle w:val="a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42C36" w:rsidRPr="00420BEC" w:rsidRDefault="00442C36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ИНН 2901121371 КПП 290101001</w:t>
            </w:r>
          </w:p>
          <w:p w:rsidR="00442C36" w:rsidRPr="00420BEC" w:rsidRDefault="00442C36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ОГРН 1042900002750</w:t>
            </w:r>
          </w:p>
          <w:p w:rsidR="00442C36" w:rsidRPr="00420BEC" w:rsidRDefault="007A3D60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м</w:t>
            </w:r>
            <w:r w:rsidR="00442C36" w:rsidRPr="00420BEC">
              <w:rPr>
                <w:sz w:val="22"/>
                <w:szCs w:val="22"/>
              </w:rPr>
              <w:t xml:space="preserve">инистерство финансов Архангельской </w:t>
            </w:r>
          </w:p>
          <w:p w:rsidR="00442C36" w:rsidRPr="00420BEC" w:rsidRDefault="007A3D60" w:rsidP="00442C36">
            <w:pPr>
              <w:ind w:firstLine="22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о</w:t>
            </w:r>
            <w:r w:rsidR="00442C36" w:rsidRPr="00420BEC">
              <w:rPr>
                <w:sz w:val="22"/>
                <w:szCs w:val="22"/>
              </w:rPr>
              <w:t>бласти (ГБУАО «</w:t>
            </w:r>
            <w:proofErr w:type="spellStart"/>
            <w:r w:rsidR="00442C36" w:rsidRPr="00420BEC">
              <w:rPr>
                <w:sz w:val="22"/>
                <w:szCs w:val="22"/>
              </w:rPr>
              <w:t>Архоблветлаборатория</w:t>
            </w:r>
            <w:proofErr w:type="spellEnd"/>
            <w:r w:rsidR="00442C36" w:rsidRPr="00420BEC">
              <w:rPr>
                <w:sz w:val="22"/>
                <w:szCs w:val="22"/>
              </w:rPr>
              <w:t>»,</w:t>
            </w:r>
          </w:p>
          <w:p w:rsidR="00442C36" w:rsidRPr="00420BEC" w:rsidRDefault="00442C36" w:rsidP="00442C36">
            <w:pPr>
              <w:ind w:firstLine="22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 xml:space="preserve">л/с 20246Ч09050) ОТДЕЛЕНИЕ </w:t>
            </w:r>
          </w:p>
          <w:p w:rsidR="004441A6" w:rsidRPr="00420BEC" w:rsidRDefault="00442C36" w:rsidP="00442C36">
            <w:pPr>
              <w:ind w:firstLine="22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АРХАНГЕЛЬСК БАНКА РОССИИ//</w:t>
            </w:r>
          </w:p>
          <w:p w:rsidR="00442C36" w:rsidRPr="00420BEC" w:rsidRDefault="00442C36" w:rsidP="00442C36">
            <w:pPr>
              <w:ind w:firstLine="22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 xml:space="preserve">УФК по Архангельской области </w:t>
            </w:r>
          </w:p>
          <w:p w:rsidR="00442C36" w:rsidRPr="00420BEC" w:rsidRDefault="00442C36" w:rsidP="00442C36">
            <w:pPr>
              <w:ind w:firstLine="22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 xml:space="preserve">и Ненецкому автономному округу </w:t>
            </w:r>
          </w:p>
          <w:p w:rsidR="00442C36" w:rsidRDefault="00442C36" w:rsidP="00442C36">
            <w:pPr>
              <w:ind w:firstLine="22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г. Архангельск</w:t>
            </w:r>
          </w:p>
          <w:p w:rsidR="00FA2FF8" w:rsidRPr="00420BEC" w:rsidRDefault="00FA2FF8" w:rsidP="00FA2FF8">
            <w:pPr>
              <w:ind w:firstLine="22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р/счет № 03224643110000002400</w:t>
            </w:r>
          </w:p>
          <w:p w:rsidR="00442C36" w:rsidRPr="00420BEC" w:rsidRDefault="00472683" w:rsidP="00442C36">
            <w:pPr>
              <w:ind w:firstLine="22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к/</w:t>
            </w:r>
            <w:r w:rsidR="00442C36" w:rsidRPr="00420BEC">
              <w:rPr>
                <w:sz w:val="22"/>
                <w:szCs w:val="22"/>
              </w:rPr>
              <w:t>счет 40102810045370000016</w:t>
            </w:r>
          </w:p>
          <w:p w:rsidR="00472683" w:rsidRPr="00420BEC" w:rsidRDefault="00472683" w:rsidP="00264C7C">
            <w:pPr>
              <w:ind w:firstLine="23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БИК 011117401</w:t>
            </w:r>
          </w:p>
          <w:p w:rsidR="00442C36" w:rsidRPr="00420BEC" w:rsidRDefault="00442C36" w:rsidP="00264C7C">
            <w:pPr>
              <w:ind w:firstLine="23"/>
              <w:jc w:val="both"/>
              <w:rPr>
                <w:sz w:val="22"/>
                <w:szCs w:val="22"/>
              </w:rPr>
            </w:pPr>
          </w:p>
          <w:p w:rsidR="00472683" w:rsidRPr="00420BEC" w:rsidRDefault="00854993" w:rsidP="00264C7C">
            <w:pPr>
              <w:ind w:firstLine="23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Д</w:t>
            </w:r>
            <w:r w:rsidR="00472683" w:rsidRPr="00420BEC">
              <w:rPr>
                <w:sz w:val="22"/>
                <w:szCs w:val="22"/>
              </w:rPr>
              <w:t xml:space="preserve">иректор </w:t>
            </w:r>
          </w:p>
          <w:p w:rsidR="00264C7C" w:rsidRPr="00420BEC" w:rsidRDefault="00264C7C" w:rsidP="00264C7C">
            <w:pPr>
              <w:ind w:firstLine="23"/>
              <w:jc w:val="both"/>
              <w:rPr>
                <w:sz w:val="22"/>
                <w:szCs w:val="22"/>
              </w:rPr>
            </w:pPr>
          </w:p>
          <w:p w:rsidR="00472683" w:rsidRPr="00420BEC" w:rsidRDefault="00472683" w:rsidP="00264C7C">
            <w:pPr>
              <w:ind w:firstLine="23"/>
              <w:jc w:val="both"/>
              <w:rPr>
                <w:sz w:val="22"/>
                <w:szCs w:val="22"/>
              </w:rPr>
            </w:pPr>
          </w:p>
          <w:p w:rsidR="00472683" w:rsidRPr="00420BEC" w:rsidRDefault="00472683" w:rsidP="00854993">
            <w:pPr>
              <w:ind w:firstLine="23"/>
              <w:jc w:val="both"/>
              <w:rPr>
                <w:sz w:val="22"/>
                <w:szCs w:val="22"/>
              </w:rPr>
            </w:pPr>
            <w:r w:rsidRPr="00420BEC">
              <w:rPr>
                <w:sz w:val="22"/>
                <w:szCs w:val="22"/>
              </w:rPr>
              <w:t>__________________/К</w:t>
            </w:r>
            <w:r w:rsidR="00854993" w:rsidRPr="00420BEC">
              <w:rPr>
                <w:sz w:val="22"/>
                <w:szCs w:val="22"/>
              </w:rPr>
              <w:t>арамыше</w:t>
            </w:r>
            <w:r w:rsidRPr="00420BEC">
              <w:rPr>
                <w:sz w:val="22"/>
                <w:szCs w:val="22"/>
              </w:rPr>
              <w:t xml:space="preserve">ва </w:t>
            </w:r>
            <w:r w:rsidR="00854993" w:rsidRPr="00420BEC">
              <w:rPr>
                <w:sz w:val="22"/>
                <w:szCs w:val="22"/>
              </w:rPr>
              <w:t>Н</w:t>
            </w:r>
            <w:r w:rsidR="00456090" w:rsidRPr="00420BEC">
              <w:rPr>
                <w:sz w:val="22"/>
                <w:szCs w:val="22"/>
              </w:rPr>
              <w:t>.</w:t>
            </w:r>
            <w:r w:rsidR="00854993" w:rsidRPr="00420BEC">
              <w:rPr>
                <w:sz w:val="22"/>
                <w:szCs w:val="22"/>
              </w:rPr>
              <w:t>Ф</w:t>
            </w:r>
            <w:r w:rsidRPr="00420BEC">
              <w:rPr>
                <w:sz w:val="22"/>
                <w:szCs w:val="22"/>
              </w:rPr>
              <w:t>./</w:t>
            </w:r>
            <w:r w:rsidR="0052396F" w:rsidRPr="00420B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442C36" w:rsidRPr="00420BEC" w:rsidRDefault="00442C36" w:rsidP="00442C36">
            <w:pPr>
              <w:jc w:val="center"/>
              <w:rPr>
                <w:b/>
                <w:sz w:val="22"/>
                <w:szCs w:val="22"/>
              </w:rPr>
            </w:pPr>
            <w:r w:rsidRPr="00420BEC">
              <w:rPr>
                <w:b/>
                <w:sz w:val="22"/>
                <w:szCs w:val="22"/>
              </w:rPr>
              <w:t>Заказчик:</w:t>
            </w:r>
          </w:p>
          <w:p w:rsidR="00472683" w:rsidRDefault="00472683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Default="00FA2FF8" w:rsidP="002C7259">
            <w:pPr>
              <w:rPr>
                <w:sz w:val="22"/>
                <w:szCs w:val="22"/>
              </w:rPr>
            </w:pPr>
          </w:p>
          <w:p w:rsidR="00FA2FF8" w:rsidRPr="00420BEC" w:rsidRDefault="00FA2FF8" w:rsidP="002C7259">
            <w:pPr>
              <w:rPr>
                <w:sz w:val="22"/>
                <w:szCs w:val="22"/>
              </w:rPr>
            </w:pPr>
          </w:p>
          <w:p w:rsidR="00472683" w:rsidRPr="00420BEC" w:rsidRDefault="00472683" w:rsidP="00442C36">
            <w:pPr>
              <w:jc w:val="both"/>
              <w:rPr>
                <w:sz w:val="22"/>
                <w:szCs w:val="22"/>
              </w:rPr>
            </w:pPr>
          </w:p>
          <w:p w:rsidR="00472683" w:rsidRPr="00420BEC" w:rsidRDefault="00472683" w:rsidP="00442C36">
            <w:pPr>
              <w:jc w:val="both"/>
              <w:rPr>
                <w:sz w:val="22"/>
                <w:szCs w:val="22"/>
              </w:rPr>
            </w:pPr>
          </w:p>
          <w:p w:rsidR="00472683" w:rsidRDefault="00472683" w:rsidP="00442C36">
            <w:pPr>
              <w:jc w:val="both"/>
              <w:rPr>
                <w:sz w:val="22"/>
                <w:szCs w:val="22"/>
              </w:rPr>
            </w:pPr>
          </w:p>
          <w:p w:rsidR="00420BEC" w:rsidRDefault="00420BEC" w:rsidP="00442C36">
            <w:pPr>
              <w:jc w:val="both"/>
              <w:rPr>
                <w:sz w:val="22"/>
                <w:szCs w:val="22"/>
              </w:rPr>
            </w:pPr>
          </w:p>
          <w:p w:rsidR="00420BEC" w:rsidRDefault="00420BEC" w:rsidP="00442C36">
            <w:pPr>
              <w:jc w:val="both"/>
              <w:rPr>
                <w:sz w:val="22"/>
                <w:szCs w:val="22"/>
              </w:rPr>
            </w:pPr>
          </w:p>
          <w:p w:rsidR="00472683" w:rsidRDefault="00472683" w:rsidP="00442C36">
            <w:pPr>
              <w:jc w:val="both"/>
              <w:rPr>
                <w:sz w:val="22"/>
                <w:szCs w:val="22"/>
              </w:rPr>
            </w:pPr>
          </w:p>
          <w:p w:rsidR="0008068D" w:rsidRPr="00420BEC" w:rsidRDefault="0008068D" w:rsidP="00442C36">
            <w:pPr>
              <w:jc w:val="both"/>
              <w:rPr>
                <w:sz w:val="22"/>
                <w:szCs w:val="22"/>
              </w:rPr>
            </w:pPr>
          </w:p>
          <w:p w:rsidR="00472683" w:rsidRPr="00420BEC" w:rsidRDefault="00472683" w:rsidP="00442C36">
            <w:pPr>
              <w:jc w:val="both"/>
              <w:rPr>
                <w:sz w:val="22"/>
                <w:szCs w:val="22"/>
              </w:rPr>
            </w:pPr>
          </w:p>
          <w:p w:rsidR="00472683" w:rsidRPr="00442C36" w:rsidRDefault="00472683" w:rsidP="00FA2FF8">
            <w:pPr>
              <w:jc w:val="both"/>
            </w:pPr>
            <w:r w:rsidRPr="00420BEC">
              <w:rPr>
                <w:sz w:val="22"/>
                <w:szCs w:val="22"/>
              </w:rPr>
              <w:t>_______________________/</w:t>
            </w:r>
            <w:r w:rsidR="00FA2FF8">
              <w:rPr>
                <w:sz w:val="22"/>
                <w:szCs w:val="22"/>
              </w:rPr>
              <w:t>________________</w:t>
            </w:r>
            <w:r w:rsidRPr="00420BEC">
              <w:rPr>
                <w:sz w:val="22"/>
                <w:szCs w:val="22"/>
              </w:rPr>
              <w:t>/</w:t>
            </w:r>
          </w:p>
        </w:tc>
      </w:tr>
      <w:tr w:rsidR="0052396F" w:rsidTr="003D0AB8">
        <w:tc>
          <w:tcPr>
            <w:tcW w:w="4673" w:type="dxa"/>
          </w:tcPr>
          <w:p w:rsidR="0052396F" w:rsidRPr="00FA2FF8" w:rsidRDefault="00FA2FF8" w:rsidP="00FA2FF8">
            <w:pPr>
              <w:ind w:firstLine="22"/>
              <w:rPr>
                <w:sz w:val="22"/>
                <w:szCs w:val="22"/>
              </w:rPr>
            </w:pPr>
            <w:proofErr w:type="spellStart"/>
            <w:r w:rsidRPr="00FA2FF8">
              <w:rPr>
                <w:sz w:val="22"/>
                <w:szCs w:val="22"/>
              </w:rPr>
              <w:t>М.п</w:t>
            </w:r>
            <w:proofErr w:type="spellEnd"/>
            <w:r w:rsidRPr="00FA2FF8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2396F" w:rsidRPr="00FA2FF8" w:rsidRDefault="00FA2FF8" w:rsidP="00FA2FF8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442C36" w:rsidRPr="007D38E1" w:rsidRDefault="00442C36" w:rsidP="0052396F">
      <w:pPr>
        <w:ind w:firstLine="708"/>
        <w:jc w:val="both"/>
        <w:rPr>
          <w:b/>
        </w:rPr>
      </w:pPr>
    </w:p>
    <w:sectPr w:rsidR="00442C36" w:rsidRPr="007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725F"/>
    <w:multiLevelType w:val="hybridMultilevel"/>
    <w:tmpl w:val="6818E8C2"/>
    <w:lvl w:ilvl="0" w:tplc="3AEE17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4E"/>
    <w:rsid w:val="00022CF8"/>
    <w:rsid w:val="00046CF8"/>
    <w:rsid w:val="0008068D"/>
    <w:rsid w:val="00093646"/>
    <w:rsid w:val="000D3A3D"/>
    <w:rsid w:val="000D7435"/>
    <w:rsid w:val="00166DB9"/>
    <w:rsid w:val="001E3180"/>
    <w:rsid w:val="00250E02"/>
    <w:rsid w:val="00264C7C"/>
    <w:rsid w:val="002C7259"/>
    <w:rsid w:val="00365331"/>
    <w:rsid w:val="003D0AB8"/>
    <w:rsid w:val="00411454"/>
    <w:rsid w:val="00420BEC"/>
    <w:rsid w:val="00442C36"/>
    <w:rsid w:val="004441A6"/>
    <w:rsid w:val="00456090"/>
    <w:rsid w:val="00472683"/>
    <w:rsid w:val="00473082"/>
    <w:rsid w:val="0047724A"/>
    <w:rsid w:val="004A268A"/>
    <w:rsid w:val="004E111F"/>
    <w:rsid w:val="0052396F"/>
    <w:rsid w:val="0058231E"/>
    <w:rsid w:val="00584542"/>
    <w:rsid w:val="00591CE8"/>
    <w:rsid w:val="005C24C0"/>
    <w:rsid w:val="006325D7"/>
    <w:rsid w:val="0064044E"/>
    <w:rsid w:val="006E5A8D"/>
    <w:rsid w:val="0072651E"/>
    <w:rsid w:val="0075383F"/>
    <w:rsid w:val="00753CC1"/>
    <w:rsid w:val="00791F82"/>
    <w:rsid w:val="007A3D60"/>
    <w:rsid w:val="007D15BB"/>
    <w:rsid w:val="007D38E1"/>
    <w:rsid w:val="007F5DB5"/>
    <w:rsid w:val="00854993"/>
    <w:rsid w:val="008A17B1"/>
    <w:rsid w:val="008D247C"/>
    <w:rsid w:val="00A86971"/>
    <w:rsid w:val="00AD7546"/>
    <w:rsid w:val="00B462E8"/>
    <w:rsid w:val="00B64CD4"/>
    <w:rsid w:val="00B91020"/>
    <w:rsid w:val="00BF63D2"/>
    <w:rsid w:val="00C15969"/>
    <w:rsid w:val="00CA02A8"/>
    <w:rsid w:val="00CA33CB"/>
    <w:rsid w:val="00DA4744"/>
    <w:rsid w:val="00DE41B8"/>
    <w:rsid w:val="00E00960"/>
    <w:rsid w:val="00E01E60"/>
    <w:rsid w:val="00E0669D"/>
    <w:rsid w:val="00E535FE"/>
    <w:rsid w:val="00ED305D"/>
    <w:rsid w:val="00EE09A6"/>
    <w:rsid w:val="00F53BEC"/>
    <w:rsid w:val="00F55591"/>
    <w:rsid w:val="00FA2FF8"/>
    <w:rsid w:val="00FB3908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FF29"/>
  <w15:chartTrackingRefBased/>
  <w15:docId w15:val="{E4A31484-B539-4C3D-AFFD-6C43CC5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404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4044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64044E"/>
    <w:pPr>
      <w:spacing w:after="120"/>
    </w:pPr>
  </w:style>
  <w:style w:type="character" w:customStyle="1" w:styleId="a6">
    <w:name w:val="Основной текст Знак"/>
    <w:basedOn w:val="a0"/>
    <w:link w:val="a5"/>
    <w:rsid w:val="00640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6404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64044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9">
    <w:name w:val="Body Text First Indent"/>
    <w:basedOn w:val="a5"/>
    <w:link w:val="aa"/>
    <w:rsid w:val="0064044E"/>
    <w:pPr>
      <w:ind w:firstLine="210"/>
    </w:pPr>
  </w:style>
  <w:style w:type="character" w:customStyle="1" w:styleId="aa">
    <w:name w:val="Красная строка Знак"/>
    <w:basedOn w:val="a6"/>
    <w:link w:val="a9"/>
    <w:rsid w:val="00640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044E"/>
    <w:pPr>
      <w:ind w:left="720"/>
      <w:contextualSpacing/>
    </w:pPr>
  </w:style>
  <w:style w:type="paragraph" w:customStyle="1" w:styleId="ConsNormal">
    <w:name w:val="ConsNormal"/>
    <w:rsid w:val="00E535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44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442C36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441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41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O-normal">
    <w:name w:val="LO-normal"/>
    <w:rsid w:val="007D15BB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lab29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7F5B-4AB2-4617-AFF2-65A2D62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2023-06-13T08:05:00Z</cp:lastPrinted>
  <dcterms:created xsi:type="dcterms:W3CDTF">2023-06-23T08:02:00Z</dcterms:created>
  <dcterms:modified xsi:type="dcterms:W3CDTF">2023-06-23T08:04:00Z</dcterms:modified>
</cp:coreProperties>
</file>